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274" w:rsidRDefault="00A46274" w:rsidP="00A46274">
      <w:pPr>
        <w:jc w:val="center"/>
        <w:rPr>
          <w:b/>
        </w:rPr>
      </w:pPr>
      <w:r w:rsidRPr="008E29CE">
        <w:rPr>
          <w:b/>
        </w:rPr>
        <w:t>ANEXO N° 01</w:t>
      </w:r>
    </w:p>
    <w:p w:rsidR="00A46274" w:rsidRDefault="00A46274" w:rsidP="00A46274">
      <w:pPr>
        <w:pStyle w:val="Prrafodelista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D</w:t>
      </w:r>
      <w:r w:rsidRPr="008E29CE">
        <w:rPr>
          <w:rFonts w:cstheme="minorHAnsi"/>
          <w:b/>
          <w:bCs/>
        </w:rPr>
        <w:t>ECLARACIÓN JURADA PARA LA REMISIÓN DE LA INFORMACIÓN A SER INCLUIDA EN EL PADRÓN NACIONAL DE VACUNACIÓN UNIVERSAL CONTRA LA COVID-19.</w:t>
      </w:r>
      <w:bookmarkStart w:id="0" w:name="_GoBack"/>
      <w:bookmarkEnd w:id="0"/>
    </w:p>
    <w:p w:rsidR="00A46274" w:rsidRDefault="00A46274" w:rsidP="00A46274">
      <w:pPr>
        <w:pStyle w:val="Prrafodelista"/>
        <w:jc w:val="center"/>
        <w:rPr>
          <w:rFonts w:cstheme="minorHAnsi"/>
          <w:b/>
          <w:bCs/>
        </w:rPr>
      </w:pPr>
    </w:p>
    <w:tbl>
      <w:tblPr>
        <w:tblStyle w:val="Tablaconcuadrcula"/>
        <w:tblW w:w="9223" w:type="dxa"/>
        <w:tblInd w:w="-5" w:type="dxa"/>
        <w:tblLook w:val="04A0" w:firstRow="1" w:lastRow="0" w:firstColumn="1" w:lastColumn="0" w:noHBand="0" w:noVBand="1"/>
      </w:tblPr>
      <w:tblGrid>
        <w:gridCol w:w="9223"/>
      </w:tblGrid>
      <w:tr w:rsidR="00A46274" w:rsidRPr="00A93DA2" w:rsidTr="00A46274">
        <w:trPr>
          <w:trHeight w:val="11216"/>
        </w:trPr>
        <w:tc>
          <w:tcPr>
            <w:tcW w:w="9223" w:type="dxa"/>
          </w:tcPr>
          <w:p w:rsidR="00A46274" w:rsidRDefault="00A46274" w:rsidP="000C02E1">
            <w:pPr>
              <w:jc w:val="center"/>
              <w:rPr>
                <w:rFonts w:cstheme="minorHAnsi"/>
                <w:b/>
                <w:bCs/>
                <w:lang w:val="es-PE"/>
              </w:rPr>
            </w:pPr>
          </w:p>
          <w:p w:rsidR="00A46274" w:rsidRDefault="00A46274" w:rsidP="000C02E1">
            <w:pPr>
              <w:jc w:val="both"/>
              <w:rPr>
                <w:rFonts w:cstheme="minorHAnsi"/>
                <w:lang w:val="es-PE"/>
              </w:rPr>
            </w:pPr>
            <w:r w:rsidRPr="00A93DA2">
              <w:rPr>
                <w:rFonts w:cstheme="minorHAnsi"/>
                <w:lang w:val="es-PE"/>
              </w:rPr>
              <w:t>Yo,……………………………………………………..…</w:t>
            </w:r>
            <w:r>
              <w:rPr>
                <w:rFonts w:cstheme="minorHAnsi"/>
                <w:lang w:val="es-PE"/>
              </w:rPr>
              <w:t>…………………………………………………………………………..</w:t>
            </w:r>
            <w:r w:rsidRPr="00A93DA2">
              <w:rPr>
                <w:rFonts w:cstheme="minorHAnsi"/>
                <w:lang w:val="es-PE"/>
              </w:rPr>
              <w:t>identificado con Documento Nacional de Identidad N°……………………</w:t>
            </w:r>
            <w:r>
              <w:rPr>
                <w:rFonts w:cstheme="minorHAnsi"/>
                <w:lang w:val="es-PE"/>
              </w:rPr>
              <w:t xml:space="preserve">…………, </w:t>
            </w:r>
            <w:r w:rsidRPr="00A93DA2">
              <w:rPr>
                <w:rFonts w:cstheme="minorHAnsi"/>
                <w:lang w:val="es-PE"/>
              </w:rPr>
              <w:t>en calidad de responsable de</w:t>
            </w:r>
            <w:r>
              <w:rPr>
                <w:rFonts w:cstheme="minorHAnsi"/>
                <w:lang w:val="es-PE"/>
              </w:rPr>
              <w:t>l</w:t>
            </w:r>
            <w:r w:rsidRPr="00A93DA2">
              <w:rPr>
                <w:rFonts w:cstheme="minorHAnsi"/>
                <w:lang w:val="es-PE"/>
              </w:rPr>
              <w:t xml:space="preserve"> banco de datos personales de</w:t>
            </w:r>
            <w:r>
              <w:rPr>
                <w:rFonts w:cstheme="minorHAnsi"/>
                <w:lang w:val="es-PE"/>
              </w:rPr>
              <w:t xml:space="preserve"> la institución</w:t>
            </w:r>
            <w:r w:rsidRPr="00A93DA2">
              <w:rPr>
                <w:rFonts w:cstheme="minorHAnsi"/>
                <w:lang w:val="es-PE"/>
              </w:rPr>
              <w:t xml:space="preserve"> …………………………………………………………………………..…...</w:t>
            </w:r>
            <w:r>
              <w:rPr>
                <w:rFonts w:cstheme="minorHAnsi"/>
                <w:lang w:val="es-PE"/>
              </w:rPr>
              <w:t xml:space="preserve">.........., </w:t>
            </w:r>
            <w:r w:rsidRPr="00A93DA2">
              <w:rPr>
                <w:rFonts w:cstheme="minorHAnsi"/>
                <w:lang w:val="es-PE"/>
              </w:rPr>
              <w:t>designado por ……………………………………………………………………………</w:t>
            </w:r>
            <w:r>
              <w:rPr>
                <w:rFonts w:cstheme="minorHAnsi"/>
                <w:lang w:val="es-PE"/>
              </w:rPr>
              <w:t>…………….</w:t>
            </w:r>
            <w:r w:rsidRPr="00A93DA2">
              <w:rPr>
                <w:rFonts w:cstheme="minorHAnsi"/>
                <w:lang w:val="es-PE"/>
              </w:rPr>
              <w:t>,</w:t>
            </w:r>
            <w:r>
              <w:rPr>
                <w:rFonts w:cstheme="minorHAnsi"/>
                <w:lang w:val="es-PE"/>
              </w:rPr>
              <w:t xml:space="preserve"> </w:t>
            </w:r>
            <w:r w:rsidRPr="00A93DA2">
              <w:rPr>
                <w:rFonts w:cstheme="minorHAnsi"/>
                <w:lang w:val="es-PE"/>
              </w:rPr>
              <w:t>en el marco de Decreto de Urgencia N° 009-2021 que dicta medidas extraordinarias y complementarias en materia económica y financiera para crear y gestionar el Padrón Nacional de Vacunación Universal contra la COVID-19 y demás normas complementarias, remito al Ministerio de Salud la información de mi representada, a ser incluida en el Padrón Nacional de Vacunación Universal contra la COVID-19, para el proceso de vacunación contra la COVID-19, el mismo que contiene</w:t>
            </w:r>
            <w:r>
              <w:rPr>
                <w:rFonts w:cstheme="minorHAnsi"/>
                <w:lang w:val="es-PE"/>
              </w:rPr>
              <w:t xml:space="preserve"> ……………..</w:t>
            </w:r>
            <w:r w:rsidRPr="00A93DA2">
              <w:rPr>
                <w:rFonts w:cstheme="minorHAnsi"/>
                <w:lang w:val="es-PE"/>
              </w:rPr>
              <w:t>……………..…</w:t>
            </w:r>
            <w:r>
              <w:rPr>
                <w:rFonts w:cstheme="minorHAnsi"/>
                <w:lang w:val="es-PE"/>
              </w:rPr>
              <w:t>………………………………………………………………………</w:t>
            </w:r>
            <w:r w:rsidRPr="00A93DA2">
              <w:rPr>
                <w:rFonts w:cstheme="minorHAnsi"/>
                <w:lang w:val="es-PE"/>
              </w:rPr>
              <w:t>registros (expresado en letras y números).</w:t>
            </w:r>
          </w:p>
          <w:p w:rsidR="00A46274" w:rsidRPr="00A93DA2" w:rsidRDefault="00A46274" w:rsidP="000C02E1">
            <w:pPr>
              <w:jc w:val="both"/>
              <w:rPr>
                <w:rFonts w:cstheme="minorHAnsi"/>
                <w:lang w:val="es-PE"/>
              </w:rPr>
            </w:pPr>
          </w:p>
          <w:p w:rsidR="00A46274" w:rsidRDefault="00A46274" w:rsidP="000C02E1">
            <w:pPr>
              <w:jc w:val="both"/>
              <w:rPr>
                <w:rFonts w:cstheme="minorHAnsi"/>
                <w:lang w:val="es-PE"/>
              </w:rPr>
            </w:pPr>
            <w:r w:rsidRPr="00A93DA2">
              <w:rPr>
                <w:rFonts w:cstheme="minorHAnsi"/>
                <w:lang w:val="es-PE"/>
              </w:rPr>
              <w:t>Declaro</w:t>
            </w:r>
            <w:r>
              <w:rPr>
                <w:rFonts w:cstheme="minorHAnsi"/>
                <w:lang w:val="es-PE"/>
              </w:rPr>
              <w:t>,</w:t>
            </w:r>
            <w:r w:rsidRPr="00A93DA2">
              <w:rPr>
                <w:rFonts w:cstheme="minorHAnsi"/>
                <w:lang w:val="es-PE"/>
              </w:rPr>
              <w:t xml:space="preserve"> que como responsable del banco de datos personales, la información remitida ha sido consolidada, revisada, validada, confirmada y cumple con los criterios establecidos para esta fase de vacunación contra la COVID -19, por cuanto la inclusión o exclusión indebida de los datos remitidos son de mi entera responsabilidad, bajo apercibimiento del inicio de las acciones legales que correspondan.</w:t>
            </w:r>
          </w:p>
          <w:p w:rsidR="00A46274" w:rsidRPr="00A93DA2" w:rsidRDefault="00A46274" w:rsidP="000C02E1">
            <w:pPr>
              <w:jc w:val="both"/>
              <w:rPr>
                <w:rFonts w:cstheme="minorHAnsi"/>
                <w:lang w:val="es-PE"/>
              </w:rPr>
            </w:pPr>
          </w:p>
          <w:p w:rsidR="00A46274" w:rsidRPr="00A93DA2" w:rsidRDefault="00A46274" w:rsidP="000C02E1">
            <w:pPr>
              <w:jc w:val="both"/>
              <w:rPr>
                <w:rFonts w:cstheme="minorHAnsi"/>
                <w:lang w:val="es-PE"/>
              </w:rPr>
            </w:pPr>
            <w:r w:rsidRPr="00A93DA2">
              <w:rPr>
                <w:rFonts w:cstheme="minorHAnsi"/>
                <w:lang w:val="es-PE"/>
              </w:rPr>
              <w:t>Asimismo, declaro conocer que la presente declaración se encuentra sujeta al principio de presunción de veracidad y al principio de privilegio de controles posteriores, establecidos en el T</w:t>
            </w:r>
            <w:r>
              <w:rPr>
                <w:rFonts w:cstheme="minorHAnsi"/>
                <w:lang w:val="es-PE"/>
              </w:rPr>
              <w:t>exto Único Ordenado (TU</w:t>
            </w:r>
            <w:r w:rsidRPr="00A93DA2">
              <w:rPr>
                <w:rFonts w:cstheme="minorHAnsi"/>
                <w:lang w:val="es-PE"/>
              </w:rPr>
              <w:t>O</w:t>
            </w:r>
            <w:r>
              <w:rPr>
                <w:rFonts w:cstheme="minorHAnsi"/>
                <w:lang w:val="es-PE"/>
              </w:rPr>
              <w:t>)</w:t>
            </w:r>
            <w:r w:rsidRPr="00A93DA2">
              <w:rPr>
                <w:rFonts w:cstheme="minorHAnsi"/>
                <w:lang w:val="es-PE"/>
              </w:rPr>
              <w:t xml:space="preserve"> de la Ley de Procedimiento Administrativo General,</w:t>
            </w:r>
            <w:r>
              <w:rPr>
                <w:rFonts w:cstheme="minorHAnsi"/>
                <w:lang w:val="es-PE"/>
              </w:rPr>
              <w:t xml:space="preserve"> Ley N° 27444,</w:t>
            </w:r>
            <w:r w:rsidRPr="00A93DA2">
              <w:rPr>
                <w:rFonts w:cstheme="minorHAnsi"/>
                <w:lang w:val="es-PE"/>
              </w:rPr>
              <w:t xml:space="preserve"> aprobado mediante Decreto Supremo N° 004-2019-JUS.</w:t>
            </w:r>
          </w:p>
          <w:p w:rsidR="00A46274" w:rsidRPr="00A93DA2" w:rsidRDefault="00A46274" w:rsidP="000C02E1">
            <w:pPr>
              <w:jc w:val="both"/>
              <w:rPr>
                <w:rFonts w:cstheme="minorHAnsi"/>
                <w:b/>
                <w:bCs/>
                <w:lang w:val="es-PE"/>
              </w:rPr>
            </w:pPr>
          </w:p>
          <w:p w:rsidR="00A46274" w:rsidRPr="00554B8C" w:rsidRDefault="00A46274" w:rsidP="000C02E1">
            <w:pPr>
              <w:jc w:val="both"/>
              <w:rPr>
                <w:rFonts w:cstheme="minorHAnsi"/>
                <w:lang w:val="es-PE"/>
              </w:rPr>
            </w:pPr>
            <w:r w:rsidRPr="00554B8C">
              <w:rPr>
                <w:rFonts w:cstheme="minorHAnsi"/>
                <w:lang w:val="es-PE"/>
              </w:rPr>
              <w:t>Lima, a los…………………………….... del mes de ………………….</w:t>
            </w:r>
            <w:r>
              <w:rPr>
                <w:rFonts w:cstheme="minorHAnsi"/>
                <w:lang w:val="es-PE"/>
              </w:rPr>
              <w:t xml:space="preserve"> </w:t>
            </w:r>
            <w:r w:rsidRPr="00554B8C">
              <w:rPr>
                <w:rFonts w:cstheme="minorHAnsi"/>
                <w:lang w:val="es-PE"/>
              </w:rPr>
              <w:t>de 2021</w:t>
            </w:r>
          </w:p>
          <w:p w:rsidR="00A46274" w:rsidRPr="00A93DA2" w:rsidRDefault="00A46274" w:rsidP="000C02E1">
            <w:pPr>
              <w:jc w:val="both"/>
              <w:rPr>
                <w:rFonts w:cstheme="minorHAnsi"/>
                <w:b/>
                <w:bCs/>
                <w:lang w:val="es-PE"/>
              </w:rPr>
            </w:pPr>
          </w:p>
          <w:p w:rsidR="00A46274" w:rsidRPr="00A93DA2" w:rsidRDefault="00A46274" w:rsidP="000C02E1">
            <w:pPr>
              <w:jc w:val="both"/>
              <w:rPr>
                <w:rFonts w:cstheme="minorHAnsi"/>
                <w:b/>
                <w:bCs/>
                <w:lang w:val="es-PE"/>
              </w:rPr>
            </w:pPr>
            <w:r w:rsidRPr="00A93DA2">
              <w:rPr>
                <w:rFonts w:cstheme="minorHAnsi"/>
                <w:b/>
                <w:bCs/>
                <w:lang w:val="es-PE"/>
              </w:rPr>
              <w:t>Firma:</w:t>
            </w:r>
          </w:p>
          <w:p w:rsidR="00A46274" w:rsidRDefault="00A46274" w:rsidP="000C02E1">
            <w:pPr>
              <w:jc w:val="both"/>
              <w:rPr>
                <w:rFonts w:cstheme="minorHAnsi"/>
                <w:b/>
                <w:bCs/>
                <w:lang w:val="es-PE"/>
              </w:rPr>
            </w:pPr>
          </w:p>
          <w:p w:rsidR="00A46274" w:rsidRPr="00A93DA2" w:rsidRDefault="00A46274" w:rsidP="000C02E1">
            <w:pPr>
              <w:jc w:val="both"/>
              <w:rPr>
                <w:rFonts w:cstheme="minorHAnsi"/>
                <w:b/>
                <w:bCs/>
                <w:lang w:val="es-PE"/>
              </w:rPr>
            </w:pPr>
          </w:p>
          <w:p w:rsidR="00A46274" w:rsidRDefault="00A46274" w:rsidP="000C02E1">
            <w:pPr>
              <w:jc w:val="both"/>
              <w:rPr>
                <w:rFonts w:cstheme="minorHAnsi"/>
                <w:b/>
                <w:bCs/>
                <w:lang w:val="es-PE"/>
              </w:rPr>
            </w:pPr>
            <w:r w:rsidRPr="00A93DA2">
              <w:rPr>
                <w:rFonts w:cstheme="minorHAnsi"/>
                <w:b/>
                <w:bCs/>
                <w:lang w:val="es-PE"/>
              </w:rPr>
              <w:t>_______________</w:t>
            </w:r>
            <w:r>
              <w:rPr>
                <w:rFonts w:cstheme="minorHAnsi"/>
                <w:b/>
                <w:bCs/>
                <w:lang w:val="es-PE"/>
              </w:rPr>
              <w:t>______________</w:t>
            </w:r>
          </w:p>
          <w:p w:rsidR="00A46274" w:rsidRPr="00A93DA2" w:rsidRDefault="00A46274" w:rsidP="000C02E1">
            <w:pPr>
              <w:jc w:val="both"/>
              <w:rPr>
                <w:rFonts w:cstheme="minorHAnsi"/>
                <w:b/>
                <w:bCs/>
                <w:lang w:val="es-PE"/>
              </w:rPr>
            </w:pPr>
          </w:p>
          <w:p w:rsidR="00A46274" w:rsidRDefault="00A46274" w:rsidP="000C02E1">
            <w:pPr>
              <w:jc w:val="both"/>
              <w:rPr>
                <w:rFonts w:cstheme="minorHAnsi"/>
                <w:b/>
                <w:bCs/>
                <w:lang w:val="es-PE"/>
              </w:rPr>
            </w:pPr>
            <w:r w:rsidRPr="00A93DA2">
              <w:rPr>
                <w:rFonts w:cstheme="minorHAnsi"/>
                <w:b/>
                <w:bCs/>
                <w:lang w:val="es-PE"/>
              </w:rPr>
              <w:t>Nombre:</w:t>
            </w:r>
          </w:p>
          <w:p w:rsidR="00A46274" w:rsidRPr="00A93DA2" w:rsidRDefault="00A46274" w:rsidP="000C02E1">
            <w:pPr>
              <w:jc w:val="both"/>
              <w:rPr>
                <w:rFonts w:cstheme="minorHAnsi"/>
                <w:b/>
                <w:bCs/>
                <w:lang w:val="es-PE"/>
              </w:rPr>
            </w:pPr>
          </w:p>
          <w:p w:rsidR="00A46274" w:rsidRDefault="00A46274" w:rsidP="000C02E1">
            <w:pPr>
              <w:jc w:val="both"/>
              <w:rPr>
                <w:rFonts w:cstheme="minorHAnsi"/>
                <w:b/>
                <w:bCs/>
                <w:lang w:val="es-PE"/>
              </w:rPr>
            </w:pPr>
            <w:r>
              <w:rPr>
                <w:rFonts w:cstheme="minorHAnsi"/>
                <w:b/>
                <w:bCs/>
                <w:lang w:val="es-PE"/>
              </w:rPr>
              <w:t>_____________________________</w:t>
            </w:r>
          </w:p>
          <w:p w:rsidR="00A46274" w:rsidRDefault="00A46274" w:rsidP="000C02E1">
            <w:pPr>
              <w:jc w:val="both"/>
              <w:rPr>
                <w:rFonts w:cstheme="minorHAnsi"/>
                <w:b/>
                <w:bCs/>
                <w:lang w:val="es-PE"/>
              </w:rPr>
            </w:pPr>
          </w:p>
          <w:p w:rsidR="00A46274" w:rsidRDefault="00A46274" w:rsidP="000C02E1">
            <w:pPr>
              <w:jc w:val="both"/>
              <w:rPr>
                <w:rFonts w:cstheme="minorHAnsi"/>
                <w:b/>
                <w:bCs/>
                <w:lang w:val="es-PE"/>
              </w:rPr>
            </w:pPr>
            <w:r w:rsidRPr="00A93DA2">
              <w:rPr>
                <w:rFonts w:cstheme="minorHAnsi"/>
                <w:b/>
                <w:bCs/>
                <w:lang w:val="es-PE"/>
              </w:rPr>
              <w:t>DNI:</w:t>
            </w:r>
          </w:p>
          <w:p w:rsidR="00A46274" w:rsidRDefault="00A46274" w:rsidP="000C02E1">
            <w:pPr>
              <w:jc w:val="both"/>
              <w:rPr>
                <w:rFonts w:cstheme="minorHAnsi"/>
                <w:b/>
                <w:bCs/>
                <w:lang w:val="es-PE"/>
              </w:rPr>
            </w:pPr>
          </w:p>
          <w:p w:rsidR="00A46274" w:rsidRPr="00A93DA2" w:rsidRDefault="00A46274" w:rsidP="000C02E1">
            <w:pPr>
              <w:jc w:val="both"/>
              <w:rPr>
                <w:rFonts w:cstheme="minorHAnsi"/>
                <w:b/>
                <w:bCs/>
                <w:lang w:val="es-PE"/>
              </w:rPr>
            </w:pPr>
            <w:r>
              <w:rPr>
                <w:rFonts w:cstheme="minorHAnsi"/>
                <w:b/>
                <w:bCs/>
                <w:lang w:val="es-PE"/>
              </w:rPr>
              <w:t>_____________________________</w:t>
            </w:r>
          </w:p>
          <w:p w:rsidR="00A46274" w:rsidRPr="00A93DA2" w:rsidRDefault="00A46274" w:rsidP="000C02E1">
            <w:pPr>
              <w:pStyle w:val="Prrafodelista"/>
              <w:ind w:left="0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s-PE"/>
              </w:rPr>
            </w:pPr>
          </w:p>
        </w:tc>
      </w:tr>
    </w:tbl>
    <w:p w:rsidR="005146CD" w:rsidRDefault="00EB3AA7"/>
    <w:sectPr w:rsidR="005146C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AA7" w:rsidRDefault="00EB3AA7" w:rsidP="00A46274">
      <w:pPr>
        <w:spacing w:after="0" w:line="240" w:lineRule="auto"/>
      </w:pPr>
      <w:r>
        <w:separator/>
      </w:r>
    </w:p>
  </w:endnote>
  <w:endnote w:type="continuationSeparator" w:id="0">
    <w:p w:rsidR="00EB3AA7" w:rsidRDefault="00EB3AA7" w:rsidP="00A4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274" w:rsidRDefault="00A46274" w:rsidP="00A46274">
    <w:pPr>
      <w:pStyle w:val="Piedepgina"/>
    </w:pPr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390F89B" wp14:editId="6B9E14EB">
              <wp:simplePos x="0" y="0"/>
              <wp:positionH relativeFrom="page">
                <wp:posOffset>-127000</wp:posOffset>
              </wp:positionH>
              <wp:positionV relativeFrom="paragraph">
                <wp:posOffset>-165100</wp:posOffset>
              </wp:positionV>
              <wp:extent cx="3297600" cy="702000"/>
              <wp:effectExtent l="0" t="0" r="0" b="3175"/>
              <wp:wrapNone/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97600" cy="702000"/>
                        <a:chOff x="0" y="0"/>
                        <a:chExt cx="3297327" cy="702978"/>
                      </a:xfrm>
                    </wpg:grpSpPr>
                    <wps:wsp>
                      <wps:cNvPr id="5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697127" y="0"/>
                          <a:ext cx="1600200" cy="7029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6274" w:rsidRPr="00002B0F" w:rsidRDefault="00A46274" w:rsidP="00A46274">
                            <w:pPr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</w:pPr>
                            <w:r w:rsidRPr="00002B0F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Av. Salaverry 801</w:t>
                            </w:r>
                          </w:p>
                          <w:p w:rsidR="00A46274" w:rsidRPr="00002B0F" w:rsidRDefault="00A46274" w:rsidP="00A46274">
                            <w:pPr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</w:pPr>
                            <w:r w:rsidRPr="00002B0F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Jesús María. Lima 11, Perú</w:t>
                            </w:r>
                          </w:p>
                          <w:p w:rsidR="00A46274" w:rsidRPr="00002B0F" w:rsidRDefault="00A46274" w:rsidP="00A46274">
                            <w:pPr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002B0F">
                              <w:rPr>
                                <w:rFonts w:ascii="Calibri" w:hAnsi="Calibri"/>
                                <w:b/>
                                <w:color w:val="CC0000"/>
                                <w:sz w:val="18"/>
                                <w:szCs w:val="18"/>
                              </w:rPr>
                              <w:t>T</w:t>
                            </w:r>
                            <w:r w:rsidRPr="00002B0F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Pr="00002B0F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511) 315-6600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102412"/>
                          <a:ext cx="160020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6274" w:rsidRPr="00E80BDB" w:rsidRDefault="00A46274" w:rsidP="00A46274">
                            <w:pPr>
                              <w:spacing w:after="0"/>
                              <w:jc w:val="right"/>
                              <w:rPr>
                                <w:rFonts w:ascii="Calibri" w:hAnsi="Calibri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80BDB">
                              <w:rPr>
                                <w:rFonts w:ascii="Calibri" w:hAnsi="Calibri"/>
                                <w:color w:val="FF0000"/>
                                <w:sz w:val="18"/>
                                <w:szCs w:val="18"/>
                              </w:rPr>
                              <w:t>www.gob.pe/minsa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>
                          <a:off x="1653235" y="43891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C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90F89B" id="Grupo 6" o:spid="_x0000_s1027" style="position:absolute;margin-left:-10pt;margin-top:-13pt;width:259.65pt;height:55.3pt;z-index:251662336;mso-position-horizontal-relative:page;mso-width-relative:margin;mso-height-relative:margin" coordsize="32973,7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16971;width:16002;height:70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<v:textbox>
                  <w:txbxContent>
                    <w:p w:rsidR="00A46274" w:rsidRPr="00002B0F" w:rsidRDefault="00A46274" w:rsidP="00A46274">
                      <w:pPr>
                        <w:spacing w:after="0" w:line="240" w:lineRule="auto"/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</w:pPr>
                      <w:r w:rsidRPr="00002B0F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Av. Salaverry 801</w:t>
                      </w:r>
                    </w:p>
                    <w:p w:rsidR="00A46274" w:rsidRPr="00002B0F" w:rsidRDefault="00A46274" w:rsidP="00A46274">
                      <w:pPr>
                        <w:spacing w:after="0" w:line="240" w:lineRule="auto"/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</w:pPr>
                      <w:r w:rsidRPr="00002B0F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Jesús María. Lima 11, Perú</w:t>
                      </w:r>
                    </w:p>
                    <w:p w:rsidR="00A46274" w:rsidRPr="00002B0F" w:rsidRDefault="00A46274" w:rsidP="00A46274">
                      <w:pPr>
                        <w:spacing w:after="0" w:line="240" w:lineRule="auto"/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</w:pPr>
                      <w:proofErr w:type="gramStart"/>
                      <w:r w:rsidRPr="00002B0F">
                        <w:rPr>
                          <w:rFonts w:ascii="Calibri" w:hAnsi="Calibri"/>
                          <w:b/>
                          <w:color w:val="CC0000"/>
                          <w:sz w:val="18"/>
                          <w:szCs w:val="18"/>
                        </w:rPr>
                        <w:t>T</w:t>
                      </w:r>
                      <w:r w:rsidRPr="00002B0F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(</w:t>
                      </w:r>
                      <w:proofErr w:type="gramEnd"/>
                      <w:r w:rsidRPr="00002B0F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511) 315-6600</w:t>
                      </w:r>
                    </w:p>
                  </w:txbxContent>
                </v:textbox>
              </v:shape>
              <v:shape id="Text Box 2" o:spid="_x0000_s1029" type="#_x0000_t202" style="position:absolute;top:1024;width:16002;height:2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<v:textbox>
                  <w:txbxContent>
                    <w:p w:rsidR="00A46274" w:rsidRPr="00E80BDB" w:rsidRDefault="00A46274" w:rsidP="00A46274">
                      <w:pPr>
                        <w:spacing w:after="0"/>
                        <w:jc w:val="right"/>
                        <w:rPr>
                          <w:rFonts w:ascii="Calibri" w:hAnsi="Calibri"/>
                          <w:color w:val="FF0000"/>
                          <w:sz w:val="18"/>
                          <w:szCs w:val="18"/>
                        </w:rPr>
                      </w:pPr>
                      <w:r w:rsidRPr="00E80BDB">
                        <w:rPr>
                          <w:rFonts w:ascii="Calibri" w:hAnsi="Calibri"/>
                          <w:color w:val="FF0000"/>
                          <w:sz w:val="18"/>
                          <w:szCs w:val="18"/>
                        </w:rPr>
                        <w:t>www.gob.pe/minsa</w:t>
                      </w:r>
                    </w:p>
                  </w:txbxContent>
                </v:textbox>
              </v:shape>
              <v:line id="Line 3" o:spid="_x0000_s1030" style="position:absolute;visibility:visible;mso-wrap-style:square" from="16532,438" to="16532,6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fRpsMAAADaAAAADwAAAGRycy9kb3ducmV2LnhtbESPQWvCQBSE74L/YXmF3nTTKqVJXcUK&#10;baV4aWruj+wzCWbfprvbGP+9Kwgeh5n5hlmsBtOKnpxvLCt4miYgiEurG64U7H8/Jq8gfEDW2Fom&#10;BWfysFqORwvMtD3xD/V5qESEsM9QQR1Cl0npy5oM+qntiKN3sM5giNJVUjs8Rbhp5XOSvEiDDceF&#10;Gjva1FQe83+j4Ivmf25jz8X77vO72Bd9WuazVKnHh2H9BiLQEO7hW3urFczgeiXeALm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n0abDAAAA2gAAAA8AAAAAAAAAAAAA&#10;AAAAoQIAAGRycy9kb3ducmV2LnhtbFBLBQYAAAAABAAEAPkAAACRAwAAAAA=&#10;" strokecolor="#c00"/>
              <w10:wrap anchorx="page"/>
            </v:group>
          </w:pict>
        </mc:Fallback>
      </mc:AlternateContent>
    </w:r>
  </w:p>
  <w:p w:rsidR="00A46274" w:rsidRDefault="00A4627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AA7" w:rsidRDefault="00EB3AA7" w:rsidP="00A46274">
      <w:pPr>
        <w:spacing w:after="0" w:line="240" w:lineRule="auto"/>
      </w:pPr>
      <w:r>
        <w:separator/>
      </w:r>
    </w:p>
  </w:footnote>
  <w:footnote w:type="continuationSeparator" w:id="0">
    <w:p w:rsidR="00EB3AA7" w:rsidRDefault="00EB3AA7" w:rsidP="00A46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274" w:rsidRDefault="00A46274" w:rsidP="00A46274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7A2ECC91" wp14:editId="706ADD6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635738" cy="457223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sa de trabajo 1@2x-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5738" cy="4572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46274" w:rsidRDefault="00A46274" w:rsidP="00A46274">
    <w:pPr>
      <w:pStyle w:val="Encabezado"/>
    </w:pPr>
  </w:p>
  <w:p w:rsidR="00A46274" w:rsidRDefault="00A46274" w:rsidP="00A46274">
    <w:pPr>
      <w:pStyle w:val="Encabezado"/>
    </w:pPr>
  </w:p>
  <w:p w:rsidR="00A46274" w:rsidRDefault="00A46274" w:rsidP="00A46274">
    <w:pPr>
      <w:pStyle w:val="Encabezado"/>
    </w:pPr>
    <w:r w:rsidRPr="00B0138F">
      <w:rPr>
        <w:rFonts w:ascii="Calibri" w:hAnsi="Calibri" w:cs="Calibri"/>
        <w:noProof/>
        <w:lang w:eastAsia="es-P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EBC5C4F" wp14:editId="2B2E1CD7">
              <wp:simplePos x="0" y="0"/>
              <wp:positionH relativeFrom="margin">
                <wp:posOffset>1168400</wp:posOffset>
              </wp:positionH>
              <wp:positionV relativeFrom="paragraph">
                <wp:posOffset>3810</wp:posOffset>
              </wp:positionV>
              <wp:extent cx="3512820" cy="330200"/>
              <wp:effectExtent l="0" t="0" r="0" b="0"/>
              <wp:wrapTight wrapText="bothSides">
                <wp:wrapPolygon edited="0">
                  <wp:start x="0" y="0"/>
                  <wp:lineTo x="0" y="19938"/>
                  <wp:lineTo x="21436" y="19938"/>
                  <wp:lineTo x="21436" y="0"/>
                  <wp:lineTo x="0" y="0"/>
                </wp:wrapPolygon>
              </wp:wrapTight>
              <wp:docPr id="17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2820" cy="330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6274" w:rsidRPr="00E80BDB" w:rsidRDefault="00A46274" w:rsidP="00A46274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Cs/>
                              <w:color w:val="3B3838" w:themeColor="background2" w:themeShade="40"/>
                              <w:sz w:val="14"/>
                              <w:szCs w:val="10"/>
                            </w:rPr>
                          </w:pPr>
                          <w:r w:rsidRPr="00E80BDB">
                            <w:rPr>
                              <w:rFonts w:ascii="Arial" w:hAnsi="Arial" w:cs="Arial"/>
                              <w:color w:val="3B3838" w:themeColor="background2" w:themeShade="40"/>
                              <w:sz w:val="14"/>
                              <w:szCs w:val="10"/>
                            </w:rPr>
                            <w:t>“Decenio de</w:t>
                          </w:r>
                          <w:r w:rsidRPr="00E80BDB">
                            <w:rPr>
                              <w:rFonts w:ascii="Arial" w:hAnsi="Arial" w:cs="Arial"/>
                              <w:bCs/>
                              <w:color w:val="3B3838" w:themeColor="background2" w:themeShade="40"/>
                              <w:sz w:val="14"/>
                              <w:szCs w:val="10"/>
                            </w:rPr>
                            <w:t xml:space="preserve"> la Igualdad de Oportunidades para Mujeres y Hombres”</w:t>
                          </w:r>
                        </w:p>
                        <w:p w:rsidR="00A46274" w:rsidRPr="00E80BDB" w:rsidRDefault="00A46274" w:rsidP="00A46274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0"/>
                            </w:rPr>
                          </w:pPr>
                          <w:r w:rsidRPr="00E80BDB">
                            <w:rPr>
                              <w:rFonts w:ascii="Arial" w:hAnsi="Arial" w:cs="Arial"/>
                              <w:color w:val="3B3838" w:themeColor="background2" w:themeShade="40"/>
                              <w:sz w:val="14"/>
                              <w:szCs w:val="10"/>
                            </w:rPr>
                            <w:t>“Año del Bicentenario del Perú: 200 años de Independencia”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BC5C4F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2pt;margin-top:.3pt;width:276.6pt;height:26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" stroked="f">
              <v:textbox>
                <w:txbxContent>
                  <w:p w:rsidR="00A46274" w:rsidRPr="00E80BDB" w:rsidRDefault="00A46274" w:rsidP="00A46274">
                    <w:pPr>
                      <w:spacing w:after="0"/>
                      <w:jc w:val="center"/>
                      <w:rPr>
                        <w:rFonts w:ascii="Arial" w:hAnsi="Arial" w:cs="Arial"/>
                        <w:bCs/>
                        <w:color w:val="3B3838" w:themeColor="background2" w:themeShade="40"/>
                        <w:sz w:val="14"/>
                        <w:szCs w:val="10"/>
                      </w:rPr>
                    </w:pPr>
                    <w:r w:rsidRPr="00E80BDB">
                      <w:rPr>
                        <w:rFonts w:ascii="Arial" w:hAnsi="Arial" w:cs="Arial"/>
                        <w:color w:val="3B3838" w:themeColor="background2" w:themeShade="40"/>
                        <w:sz w:val="14"/>
                        <w:szCs w:val="10"/>
                      </w:rPr>
                      <w:t>“Decenio de</w:t>
                    </w:r>
                    <w:r w:rsidRPr="00E80BDB">
                      <w:rPr>
                        <w:rFonts w:ascii="Arial" w:hAnsi="Arial" w:cs="Arial"/>
                        <w:bCs/>
                        <w:color w:val="3B3838" w:themeColor="background2" w:themeShade="40"/>
                        <w:sz w:val="14"/>
                        <w:szCs w:val="10"/>
                      </w:rPr>
                      <w:t xml:space="preserve"> la Igualdad de Oportunidades para Mujeres y Hombres”</w:t>
                    </w:r>
                  </w:p>
                  <w:p w:rsidR="00A46274" w:rsidRPr="00E80BDB" w:rsidRDefault="00A46274" w:rsidP="00A46274">
                    <w:pPr>
                      <w:spacing w:after="0"/>
                      <w:jc w:val="center"/>
                      <w:rPr>
                        <w:rFonts w:ascii="Arial" w:hAnsi="Arial" w:cs="Arial"/>
                        <w:sz w:val="16"/>
                        <w:szCs w:val="10"/>
                      </w:rPr>
                    </w:pPr>
                    <w:r w:rsidRPr="00E80BDB">
                      <w:rPr>
                        <w:rFonts w:ascii="Arial" w:hAnsi="Arial" w:cs="Arial"/>
                        <w:color w:val="3B3838" w:themeColor="background2" w:themeShade="40"/>
                        <w:sz w:val="14"/>
                        <w:szCs w:val="10"/>
                      </w:rPr>
                      <w:t>“Año del Bicentenario del Perú: 200 años de Independencia”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</w:p>
  <w:p w:rsidR="00A46274" w:rsidRDefault="00A46274" w:rsidP="00A46274">
    <w:pPr>
      <w:pStyle w:val="Encabezado"/>
    </w:pPr>
  </w:p>
  <w:p w:rsidR="00A46274" w:rsidRDefault="00A4627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274"/>
    <w:rsid w:val="003A6A85"/>
    <w:rsid w:val="006F56C3"/>
    <w:rsid w:val="00A46274"/>
    <w:rsid w:val="00EB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4F358C-F772-43D8-9F6C-F2DAD49D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62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6274"/>
  </w:style>
  <w:style w:type="paragraph" w:styleId="Piedepgina">
    <w:name w:val="footer"/>
    <w:basedOn w:val="Normal"/>
    <w:link w:val="PiedepginaCar"/>
    <w:uiPriority w:val="99"/>
    <w:unhideWhenUsed/>
    <w:rsid w:val="00A462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6274"/>
  </w:style>
  <w:style w:type="paragraph" w:styleId="Prrafodelista">
    <w:name w:val="List Paragraph"/>
    <w:aliases w:val="Titulo 1,References,Paragraphe  revu,Fundamentacion,Footnote,List Paragraph1,Iz - Párrafo de lista,Sivsa Parrafo,Bullet List,FooterText,numbered,Paragraphe de liste1,lp1,fuente,Cuadro 2-1,Bulleted List,Cita Pie de Página,titulo,3"/>
    <w:basedOn w:val="Normal"/>
    <w:link w:val="PrrafodelistaCar"/>
    <w:qFormat/>
    <w:rsid w:val="00A46274"/>
    <w:pPr>
      <w:ind w:left="720"/>
      <w:contextualSpacing/>
    </w:pPr>
  </w:style>
  <w:style w:type="character" w:customStyle="1" w:styleId="PrrafodelistaCar">
    <w:name w:val="Párrafo de lista Car"/>
    <w:aliases w:val="Titulo 1 Car,References Car,Paragraphe  revu Car,Fundamentacion Car,Footnote Car,List Paragraph1 Car,Iz - Párrafo de lista Car,Sivsa Parrafo Car,Bullet List Car,FooterText Car,numbered Car,Paragraphe de liste1 Car,lp1 Car,fuente Car"/>
    <w:link w:val="Prrafodelista"/>
    <w:qFormat/>
    <w:locked/>
    <w:rsid w:val="00A46274"/>
  </w:style>
  <w:style w:type="table" w:styleId="Tablaconcuadrcula">
    <w:name w:val="Table Grid"/>
    <w:basedOn w:val="Tablanormal"/>
    <w:uiPriority w:val="39"/>
    <w:rsid w:val="00A4627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QUISPE OBREGON</dc:creator>
  <cp:keywords/>
  <dc:description/>
  <cp:lastModifiedBy>JOHNNY QUISPE OBREGON</cp:lastModifiedBy>
  <cp:revision>1</cp:revision>
  <dcterms:created xsi:type="dcterms:W3CDTF">2021-02-26T20:32:00Z</dcterms:created>
  <dcterms:modified xsi:type="dcterms:W3CDTF">2021-02-26T20:35:00Z</dcterms:modified>
</cp:coreProperties>
</file>